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宁南县人民医院第二住院综合大楼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项目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竣工结算审核询</w:t>
      </w:r>
      <w:r>
        <w:rPr>
          <w:rFonts w:hint="eastAsia" w:ascii="黑体" w:hAnsi="黑体" w:eastAsia="黑体" w:cs="黑体"/>
          <w:b/>
          <w:sz w:val="36"/>
          <w:szCs w:val="36"/>
        </w:rPr>
        <w:t>价邀请函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各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潜在供应商</w:t>
      </w:r>
      <w:r>
        <w:rPr>
          <w:rFonts w:hint="eastAsia" w:ascii="仿宋" w:hAnsi="仿宋" w:eastAsia="仿宋" w:cs="仿宋"/>
          <w:b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根据项目建设需要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宁南县人民医院第二住院综合大楼项目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竣工结算审核服务</w:t>
      </w:r>
      <w:r>
        <w:rPr>
          <w:rFonts w:hint="eastAsia" w:ascii="仿宋" w:hAnsi="仿宋" w:eastAsia="仿宋" w:cs="仿宋"/>
          <w:sz w:val="30"/>
          <w:szCs w:val="30"/>
        </w:rPr>
        <w:t>进行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市场</w:t>
      </w:r>
      <w:r>
        <w:rPr>
          <w:rFonts w:hint="eastAsia" w:ascii="仿宋" w:hAnsi="仿宋" w:eastAsia="仿宋" w:cs="仿宋"/>
          <w:sz w:val="30"/>
          <w:szCs w:val="30"/>
        </w:rPr>
        <w:t>询价，邀请各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提供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报价</w:t>
      </w:r>
      <w:r>
        <w:rPr>
          <w:rFonts w:hint="eastAsia" w:ascii="仿宋" w:hAnsi="仿宋" w:eastAsia="仿宋" w:cs="仿宋"/>
          <w:sz w:val="30"/>
          <w:szCs w:val="30"/>
        </w:rPr>
        <w:t>，报价必须满足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国家审计要求及</w:t>
      </w:r>
      <w:r>
        <w:rPr>
          <w:rFonts w:hint="eastAsia" w:ascii="仿宋" w:hAnsi="仿宋" w:eastAsia="仿宋" w:cs="仿宋"/>
          <w:sz w:val="30"/>
          <w:szCs w:val="30"/>
        </w:rPr>
        <w:t>国家相关规范要求，不能满足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国家审计法规及</w:t>
      </w:r>
      <w:r>
        <w:rPr>
          <w:rFonts w:hint="eastAsia" w:ascii="仿宋" w:hAnsi="仿宋" w:eastAsia="仿宋" w:cs="仿宋"/>
          <w:sz w:val="30"/>
          <w:szCs w:val="30"/>
        </w:rPr>
        <w:t>国家相关规范要求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要求</w:t>
      </w:r>
      <w:r>
        <w:rPr>
          <w:rFonts w:hint="eastAsia" w:ascii="仿宋" w:hAnsi="仿宋" w:eastAsia="仿宋" w:cs="仿宋"/>
          <w:sz w:val="30"/>
          <w:szCs w:val="30"/>
        </w:rPr>
        <w:t>和完整报价者不参与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报价</w:t>
      </w:r>
      <w:r>
        <w:rPr>
          <w:rFonts w:hint="eastAsia" w:ascii="仿宋" w:hAnsi="仿宋" w:eastAsia="仿宋" w:cs="仿宋"/>
          <w:sz w:val="30"/>
          <w:szCs w:val="30"/>
        </w:rPr>
        <w:t>，报价要求如下：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请按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宁南县人民医院第二住院综合大楼项目竣工结算审核服务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报价表</w:t>
      </w:r>
      <w:r>
        <w:rPr>
          <w:rFonts w:hint="eastAsia" w:ascii="仿宋" w:hAnsi="仿宋" w:eastAsia="仿宋" w:cs="仿宋"/>
          <w:sz w:val="30"/>
          <w:szCs w:val="30"/>
        </w:rPr>
        <w:t>进行一次性报价，此报价包括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税费、审计服务费、工本费等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的全部费用（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含税价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）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各供应商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编制好相应报价文件后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，将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公司资质、营业执照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以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纸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0"/>
          <w:szCs w:val="30"/>
          <w:lang w:val="en-US" w:eastAsia="zh-CN" w:bidi="ar-SA"/>
        </w:rPr>
        <w:t>质密封加盖公司</w:t>
      </w:r>
      <w:r>
        <w:rPr>
          <w:rFonts w:hint="eastAsia" w:ascii="仿宋" w:hAnsi="仿宋" w:eastAsia="仿宋" w:cs="仿宋"/>
          <w:sz w:val="30"/>
          <w:szCs w:val="30"/>
        </w:rPr>
        <w:t>鲜章通过邮件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快递方式寄到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宁南县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宁府路上段14号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于</w:t>
      </w:r>
      <w:r>
        <w:rPr>
          <w:rFonts w:hint="eastAsia" w:ascii="仿宋" w:hAnsi="仿宋" w:eastAsia="仿宋" w:cs="仿宋"/>
          <w:sz w:val="30"/>
          <w:szCs w:val="30"/>
        </w:rPr>
        <w:t>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14日前</w:t>
      </w:r>
      <w:r>
        <w:rPr>
          <w:rFonts w:hint="eastAsia" w:ascii="仿宋" w:hAnsi="仿宋" w:eastAsia="仿宋" w:cs="仿宋"/>
          <w:sz w:val="30"/>
          <w:szCs w:val="30"/>
        </w:rPr>
        <w:t>寄到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逾期报价作废。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收件</w:t>
      </w:r>
      <w:r>
        <w:rPr>
          <w:rFonts w:hint="eastAsia" w:ascii="仿宋" w:hAnsi="仿宋" w:eastAsia="仿宋" w:cs="仿宋"/>
          <w:sz w:val="30"/>
          <w:szCs w:val="30"/>
        </w:rPr>
        <w:t>信息如下：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收件地址：；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宁南县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宁府路上段16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号</w:t>
      </w:r>
      <w:r>
        <w:rPr>
          <w:rFonts w:hint="eastAsia" w:ascii="仿宋" w:hAnsi="仿宋" w:eastAsia="仿宋" w:cs="仿宋"/>
          <w:sz w:val="30"/>
          <w:szCs w:val="30"/>
        </w:rPr>
        <w:t>邮编：61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54</w:t>
      </w:r>
      <w:r>
        <w:rPr>
          <w:rFonts w:hint="eastAsia" w:ascii="仿宋" w:hAnsi="仿宋" w:eastAsia="仿宋" w:cs="仿宋"/>
          <w:sz w:val="30"/>
          <w:szCs w:val="30"/>
        </w:rPr>
        <w:t>00；收件人：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李老师    </w:t>
      </w:r>
      <w:r>
        <w:rPr>
          <w:rFonts w:hint="eastAsia" w:ascii="仿宋" w:hAnsi="仿宋" w:eastAsia="仿宋" w:cs="仿宋"/>
          <w:sz w:val="30"/>
          <w:szCs w:val="30"/>
        </w:rPr>
        <w:t>联系电话：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18113376877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宁南县人民医院第二住院综合大楼项目竣工结算审核服务报价表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宁南县人民医院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OWFiZDU2YjFmM2I3NDNhYTNjZGQxNjFkYjZlMTQifQ=="/>
  </w:docVars>
  <w:rsids>
    <w:rsidRoot w:val="1DBE1E92"/>
    <w:rsid w:val="00013573"/>
    <w:rsid w:val="00013BC5"/>
    <w:rsid w:val="0002783A"/>
    <w:rsid w:val="000416A3"/>
    <w:rsid w:val="0005050A"/>
    <w:rsid w:val="00050A8F"/>
    <w:rsid w:val="00056B2E"/>
    <w:rsid w:val="000B5519"/>
    <w:rsid w:val="000C7A3A"/>
    <w:rsid w:val="000E3327"/>
    <w:rsid w:val="00110E2C"/>
    <w:rsid w:val="0012164F"/>
    <w:rsid w:val="0014544B"/>
    <w:rsid w:val="00160ACD"/>
    <w:rsid w:val="001710DF"/>
    <w:rsid w:val="0017185A"/>
    <w:rsid w:val="00181DE0"/>
    <w:rsid w:val="0018505A"/>
    <w:rsid w:val="001B2753"/>
    <w:rsid w:val="001C2631"/>
    <w:rsid w:val="001D37DE"/>
    <w:rsid w:val="001E167A"/>
    <w:rsid w:val="001F2E50"/>
    <w:rsid w:val="002018D7"/>
    <w:rsid w:val="002030B0"/>
    <w:rsid w:val="00207992"/>
    <w:rsid w:val="0021638F"/>
    <w:rsid w:val="00222587"/>
    <w:rsid w:val="0022768D"/>
    <w:rsid w:val="00233A79"/>
    <w:rsid w:val="0023419C"/>
    <w:rsid w:val="00244141"/>
    <w:rsid w:val="0027050A"/>
    <w:rsid w:val="0027329E"/>
    <w:rsid w:val="00274E8E"/>
    <w:rsid w:val="0028027F"/>
    <w:rsid w:val="0028758F"/>
    <w:rsid w:val="002A2D46"/>
    <w:rsid w:val="002A6EF7"/>
    <w:rsid w:val="002B2E08"/>
    <w:rsid w:val="002D4327"/>
    <w:rsid w:val="002D4407"/>
    <w:rsid w:val="002E170F"/>
    <w:rsid w:val="002E6130"/>
    <w:rsid w:val="002F1629"/>
    <w:rsid w:val="00305C56"/>
    <w:rsid w:val="00332675"/>
    <w:rsid w:val="003342CA"/>
    <w:rsid w:val="00341396"/>
    <w:rsid w:val="0034651D"/>
    <w:rsid w:val="003561EA"/>
    <w:rsid w:val="003564F2"/>
    <w:rsid w:val="00362703"/>
    <w:rsid w:val="00363648"/>
    <w:rsid w:val="003719FB"/>
    <w:rsid w:val="0037223F"/>
    <w:rsid w:val="0038141C"/>
    <w:rsid w:val="00386CBB"/>
    <w:rsid w:val="0039399A"/>
    <w:rsid w:val="003A12CE"/>
    <w:rsid w:val="003A73C7"/>
    <w:rsid w:val="003C39A3"/>
    <w:rsid w:val="003E3CEB"/>
    <w:rsid w:val="00400253"/>
    <w:rsid w:val="004022E2"/>
    <w:rsid w:val="004116F5"/>
    <w:rsid w:val="00434B5D"/>
    <w:rsid w:val="00440294"/>
    <w:rsid w:val="00447E72"/>
    <w:rsid w:val="00466B15"/>
    <w:rsid w:val="0047426D"/>
    <w:rsid w:val="0047599C"/>
    <w:rsid w:val="00481220"/>
    <w:rsid w:val="0048503E"/>
    <w:rsid w:val="004A0820"/>
    <w:rsid w:val="004A3E7B"/>
    <w:rsid w:val="004A66E4"/>
    <w:rsid w:val="004B19C0"/>
    <w:rsid w:val="004B4D97"/>
    <w:rsid w:val="004C282F"/>
    <w:rsid w:val="004D18CD"/>
    <w:rsid w:val="004F1FC2"/>
    <w:rsid w:val="004F2DC1"/>
    <w:rsid w:val="004F35CD"/>
    <w:rsid w:val="005107E2"/>
    <w:rsid w:val="00511F68"/>
    <w:rsid w:val="00514CCF"/>
    <w:rsid w:val="0053245F"/>
    <w:rsid w:val="0054553E"/>
    <w:rsid w:val="0054743E"/>
    <w:rsid w:val="00551F31"/>
    <w:rsid w:val="00567536"/>
    <w:rsid w:val="00571044"/>
    <w:rsid w:val="0058109E"/>
    <w:rsid w:val="00596EB8"/>
    <w:rsid w:val="00597BD6"/>
    <w:rsid w:val="005C0A62"/>
    <w:rsid w:val="005C5AB7"/>
    <w:rsid w:val="005C6FA3"/>
    <w:rsid w:val="005E0E1D"/>
    <w:rsid w:val="005E1B9F"/>
    <w:rsid w:val="005E483D"/>
    <w:rsid w:val="00603351"/>
    <w:rsid w:val="00604E84"/>
    <w:rsid w:val="00605139"/>
    <w:rsid w:val="00623172"/>
    <w:rsid w:val="00630B65"/>
    <w:rsid w:val="00656603"/>
    <w:rsid w:val="00660EC2"/>
    <w:rsid w:val="006641AD"/>
    <w:rsid w:val="006676D5"/>
    <w:rsid w:val="00671970"/>
    <w:rsid w:val="006B35C1"/>
    <w:rsid w:val="006C3D66"/>
    <w:rsid w:val="006C515B"/>
    <w:rsid w:val="006C6A2E"/>
    <w:rsid w:val="006D276E"/>
    <w:rsid w:val="006D59F5"/>
    <w:rsid w:val="006E7507"/>
    <w:rsid w:val="0070037C"/>
    <w:rsid w:val="00704F59"/>
    <w:rsid w:val="00711312"/>
    <w:rsid w:val="007146A0"/>
    <w:rsid w:val="00720E10"/>
    <w:rsid w:val="00730B7C"/>
    <w:rsid w:val="007433BE"/>
    <w:rsid w:val="00745866"/>
    <w:rsid w:val="007600A3"/>
    <w:rsid w:val="007711E0"/>
    <w:rsid w:val="0077282F"/>
    <w:rsid w:val="00773980"/>
    <w:rsid w:val="0077509F"/>
    <w:rsid w:val="00777155"/>
    <w:rsid w:val="007851F8"/>
    <w:rsid w:val="007875B1"/>
    <w:rsid w:val="00793895"/>
    <w:rsid w:val="007B4C38"/>
    <w:rsid w:val="007F37B9"/>
    <w:rsid w:val="007F3EA3"/>
    <w:rsid w:val="008111AE"/>
    <w:rsid w:val="0081400D"/>
    <w:rsid w:val="0082120F"/>
    <w:rsid w:val="00822A36"/>
    <w:rsid w:val="00824E8A"/>
    <w:rsid w:val="00836FCF"/>
    <w:rsid w:val="00843B44"/>
    <w:rsid w:val="00845D39"/>
    <w:rsid w:val="00862CF5"/>
    <w:rsid w:val="00887F49"/>
    <w:rsid w:val="008B3E14"/>
    <w:rsid w:val="008B62D3"/>
    <w:rsid w:val="008B69E0"/>
    <w:rsid w:val="008E15C5"/>
    <w:rsid w:val="008E32EF"/>
    <w:rsid w:val="008F2A0C"/>
    <w:rsid w:val="008F2A2B"/>
    <w:rsid w:val="008F306E"/>
    <w:rsid w:val="0092356F"/>
    <w:rsid w:val="009236FA"/>
    <w:rsid w:val="00944B8B"/>
    <w:rsid w:val="009523A1"/>
    <w:rsid w:val="00964A0B"/>
    <w:rsid w:val="00973616"/>
    <w:rsid w:val="00997353"/>
    <w:rsid w:val="009A5219"/>
    <w:rsid w:val="009A537A"/>
    <w:rsid w:val="009C6A52"/>
    <w:rsid w:val="009D1F5B"/>
    <w:rsid w:val="009D48C5"/>
    <w:rsid w:val="009E054D"/>
    <w:rsid w:val="009E2AB8"/>
    <w:rsid w:val="009E5A38"/>
    <w:rsid w:val="00A0129E"/>
    <w:rsid w:val="00A05353"/>
    <w:rsid w:val="00A63A17"/>
    <w:rsid w:val="00A700D8"/>
    <w:rsid w:val="00A84181"/>
    <w:rsid w:val="00A977F6"/>
    <w:rsid w:val="00AB10DC"/>
    <w:rsid w:val="00AB3C8C"/>
    <w:rsid w:val="00AB5ED6"/>
    <w:rsid w:val="00AB62D2"/>
    <w:rsid w:val="00AC354D"/>
    <w:rsid w:val="00AD52F1"/>
    <w:rsid w:val="00AD7C74"/>
    <w:rsid w:val="00AE22D3"/>
    <w:rsid w:val="00B005E8"/>
    <w:rsid w:val="00B049C2"/>
    <w:rsid w:val="00B10238"/>
    <w:rsid w:val="00B23C20"/>
    <w:rsid w:val="00B46CA1"/>
    <w:rsid w:val="00B50C6C"/>
    <w:rsid w:val="00B53762"/>
    <w:rsid w:val="00B56DAD"/>
    <w:rsid w:val="00B631BC"/>
    <w:rsid w:val="00BA4E64"/>
    <w:rsid w:val="00BB5985"/>
    <w:rsid w:val="00BF61F3"/>
    <w:rsid w:val="00C0517C"/>
    <w:rsid w:val="00C1276A"/>
    <w:rsid w:val="00C33102"/>
    <w:rsid w:val="00C41C0E"/>
    <w:rsid w:val="00C56E13"/>
    <w:rsid w:val="00C6650D"/>
    <w:rsid w:val="00C74B72"/>
    <w:rsid w:val="00C74DC2"/>
    <w:rsid w:val="00C91A98"/>
    <w:rsid w:val="00C934C0"/>
    <w:rsid w:val="00CA186D"/>
    <w:rsid w:val="00CB3063"/>
    <w:rsid w:val="00CB32EA"/>
    <w:rsid w:val="00CC4C4A"/>
    <w:rsid w:val="00CD3DE9"/>
    <w:rsid w:val="00CF363C"/>
    <w:rsid w:val="00D14051"/>
    <w:rsid w:val="00D2084D"/>
    <w:rsid w:val="00D722A7"/>
    <w:rsid w:val="00D77106"/>
    <w:rsid w:val="00D94B84"/>
    <w:rsid w:val="00D97322"/>
    <w:rsid w:val="00DB18A7"/>
    <w:rsid w:val="00DC48EC"/>
    <w:rsid w:val="00DC5103"/>
    <w:rsid w:val="00DD3691"/>
    <w:rsid w:val="00DE1CDA"/>
    <w:rsid w:val="00DF5665"/>
    <w:rsid w:val="00E2651F"/>
    <w:rsid w:val="00E33387"/>
    <w:rsid w:val="00E3663C"/>
    <w:rsid w:val="00E40D43"/>
    <w:rsid w:val="00E43670"/>
    <w:rsid w:val="00E46F53"/>
    <w:rsid w:val="00E602D1"/>
    <w:rsid w:val="00E62CA9"/>
    <w:rsid w:val="00E736E9"/>
    <w:rsid w:val="00E73D0B"/>
    <w:rsid w:val="00E7496E"/>
    <w:rsid w:val="00E77803"/>
    <w:rsid w:val="00E838FD"/>
    <w:rsid w:val="00E846E9"/>
    <w:rsid w:val="00EA78D3"/>
    <w:rsid w:val="00EB3CF9"/>
    <w:rsid w:val="00EE0C59"/>
    <w:rsid w:val="00EE248E"/>
    <w:rsid w:val="00EE66BE"/>
    <w:rsid w:val="00F0116A"/>
    <w:rsid w:val="00F074DC"/>
    <w:rsid w:val="00F07AB2"/>
    <w:rsid w:val="00F13BB4"/>
    <w:rsid w:val="00F27DD2"/>
    <w:rsid w:val="00F327E1"/>
    <w:rsid w:val="00F3759D"/>
    <w:rsid w:val="00F67E69"/>
    <w:rsid w:val="00F92C8F"/>
    <w:rsid w:val="00F92F09"/>
    <w:rsid w:val="00FD34D4"/>
    <w:rsid w:val="00FE245F"/>
    <w:rsid w:val="00FF4A3E"/>
    <w:rsid w:val="01663C35"/>
    <w:rsid w:val="03D92764"/>
    <w:rsid w:val="0C0F61F6"/>
    <w:rsid w:val="15DD756E"/>
    <w:rsid w:val="16081344"/>
    <w:rsid w:val="16C3120C"/>
    <w:rsid w:val="16EF2001"/>
    <w:rsid w:val="18120A46"/>
    <w:rsid w:val="18E63A43"/>
    <w:rsid w:val="18F602DF"/>
    <w:rsid w:val="1A7B3BAB"/>
    <w:rsid w:val="1A9335B9"/>
    <w:rsid w:val="1B9041DD"/>
    <w:rsid w:val="1BDC0FF2"/>
    <w:rsid w:val="1C932DD2"/>
    <w:rsid w:val="1DB82363"/>
    <w:rsid w:val="1DBE1E92"/>
    <w:rsid w:val="1E307194"/>
    <w:rsid w:val="213571AA"/>
    <w:rsid w:val="228A0B60"/>
    <w:rsid w:val="24CE7920"/>
    <w:rsid w:val="24E83FA2"/>
    <w:rsid w:val="26EA27E4"/>
    <w:rsid w:val="276E51C4"/>
    <w:rsid w:val="299E0C63"/>
    <w:rsid w:val="2CA40604"/>
    <w:rsid w:val="324519B4"/>
    <w:rsid w:val="3280442F"/>
    <w:rsid w:val="34C26C1E"/>
    <w:rsid w:val="35156C7E"/>
    <w:rsid w:val="35F141D3"/>
    <w:rsid w:val="35F5260C"/>
    <w:rsid w:val="390D1C52"/>
    <w:rsid w:val="3AB24AA9"/>
    <w:rsid w:val="3C31214A"/>
    <w:rsid w:val="404179B5"/>
    <w:rsid w:val="434F5423"/>
    <w:rsid w:val="435A7F52"/>
    <w:rsid w:val="45F747D4"/>
    <w:rsid w:val="466C06C8"/>
    <w:rsid w:val="46C01802"/>
    <w:rsid w:val="481C5854"/>
    <w:rsid w:val="48222DFB"/>
    <w:rsid w:val="48E203FB"/>
    <w:rsid w:val="49480A4A"/>
    <w:rsid w:val="4A421E6C"/>
    <w:rsid w:val="4AE57E48"/>
    <w:rsid w:val="4D583754"/>
    <w:rsid w:val="51603B3C"/>
    <w:rsid w:val="52097D62"/>
    <w:rsid w:val="52D32E0B"/>
    <w:rsid w:val="52EE3E78"/>
    <w:rsid w:val="530E0072"/>
    <w:rsid w:val="54892D03"/>
    <w:rsid w:val="558E5674"/>
    <w:rsid w:val="55AF05D2"/>
    <w:rsid w:val="5A77291D"/>
    <w:rsid w:val="5C1271C4"/>
    <w:rsid w:val="602E1B5A"/>
    <w:rsid w:val="630D181D"/>
    <w:rsid w:val="6D0638EF"/>
    <w:rsid w:val="6E156E74"/>
    <w:rsid w:val="71F47C90"/>
    <w:rsid w:val="72ED1F10"/>
    <w:rsid w:val="774D2065"/>
    <w:rsid w:val="7822641E"/>
    <w:rsid w:val="7B5C180E"/>
    <w:rsid w:val="7B911E8C"/>
    <w:rsid w:val="7D8C2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3380;\&#23425;&#21335;&#32844;&#39640;\&#35810;&#20215;&#26041;&#26696;\&#32593;&#19978;&#35810;&#20215;\&#26448;&#26009;&#35810;&#20215;&#37319;&#36141;&#25253;&#20215;&#36992;&#35831;&#209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材料询价采购报价邀请函.wpt</Template>
  <Pages>2</Pages>
  <Words>381</Words>
  <Characters>406</Characters>
  <Lines>3</Lines>
  <Paragraphs>1</Paragraphs>
  <TotalTime>4</TotalTime>
  <ScaleCrop>false</ScaleCrop>
  <LinksUpToDate>false</LinksUpToDate>
  <CharactersWithSpaces>417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2023-04-25T08:52:00Z</dcterms:created>
  <dc:creator>Touch me</dc:creator>
  <cp:lastModifiedBy>李俊宏</cp:lastModifiedBy>
  <dcterms:modified xsi:type="dcterms:W3CDTF">2024-01-11T01:40:44Z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564AC84F69AB4490A78501611AC57733</vt:lpwstr>
  </property>
</Properties>
</file>